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E1" w:rsidRPr="003804BC" w:rsidRDefault="00D936E1" w:rsidP="00D936E1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804B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Приложение №2 Рекомендуемая форма Заявления о подключении (технологическом присоединении) к централизованной системе холодного водоснабжения</w:t>
      </w:r>
    </w:p>
    <w:p w:rsidR="00924F71" w:rsidRPr="00C268CB" w:rsidRDefault="00924F71" w:rsidP="00C268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</w:pPr>
      <w:r w:rsidRPr="00C268CB">
        <w:rPr>
          <w:rFonts w:ascii="Times New Roman" w:eastAsia="Times New Roman" w:hAnsi="Times New Roman" w:cs="Times New Roman"/>
          <w:b/>
          <w:bCs/>
          <w:color w:val="222222"/>
          <w:spacing w:val="-12"/>
          <w:sz w:val="28"/>
          <w:szCs w:val="28"/>
          <w:lang w:eastAsia="ru-RU"/>
        </w:rPr>
        <w:t xml:space="preserve">ЗАЯВЛЕНИЕ о подключении (технологическом присоединении) к централизованной системе холодного водоснабжения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3"/>
        <w:gridCol w:w="2135"/>
        <w:gridCol w:w="642"/>
        <w:gridCol w:w="5415"/>
      </w:tblGrid>
      <w:tr w:rsidR="00924F71" w:rsidRPr="00924F71" w:rsidTr="00924F71">
        <w:tc>
          <w:tcPr>
            <w:tcW w:w="129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C268CB">
            <w:pPr>
              <w:spacing w:after="120" w:line="204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1. Наименование исполнителя, которому направлено заявление о подключении:</w:t>
            </w:r>
            <w:r w:rsidR="00C268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268CB" w:rsidRPr="006E34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дополнительной ответственностью «Каменские водопроводные сети»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2. Сведения о заявителе:</w:t>
            </w:r>
          </w:p>
        </w:tc>
        <w:tc>
          <w:tcPr>
            <w:tcW w:w="7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для органов государственной власти и местного самоуправления - полное и сокращенное наименование органа, реквизиты нормативного правового акта, в соответствии с которым осуществляется деятельность этого органа;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для юридических лиц - полное и сокращенное наименования, основной государственный регистрационный номер записи в Едином государственном реестре юридических лиц, идентификационный номер налогоплательщика;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</w:t>
            </w:r>
          </w:p>
        </w:tc>
      </w:tr>
      <w:tr w:rsidR="00924F71" w:rsidRPr="00924F71" w:rsidTr="00924F71"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3. Контактные данные заявителя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(для органов государственной власти и местного самоуправления - место нахождения, почтовый адрес, контактный телефон, адрес электронной почты,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почты, для индивидуальных предпринимателей - адрес регистрации по месту жительства, почтовый адрес, контактный телефон, адрес электронной почты, для физических лиц - адрес регистрации по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месту жительства, почтовый адрес, контактный телефон, адрес электронной почты)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4. Основания обращения с заявлением о подключении (технологическом присоединении)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который* расположен подключаемый объект основания возникновения такого права)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5. Наименование и местонахождение подключаемого объекта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6. Требуется подключение 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  <w:proofErr w:type="gramEnd"/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(централизованной системе горячего водоснабжения, холодного водоснабжения, водоотведения - указать 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нужное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7. Необходимые виды ресурсов или услуг, планируемых к получению через 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централизованную</w:t>
            </w:r>
            <w:proofErr w:type="gramEnd"/>
          </w:p>
        </w:tc>
      </w:tr>
      <w:tr w:rsidR="00924F71" w:rsidRPr="00924F71" w:rsidTr="00924F71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систему</w:t>
            </w:r>
          </w:p>
        </w:tc>
        <w:tc>
          <w:tcPr>
            <w:tcW w:w="99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(получение питьевой, технической или горячей воды, сброс хозяйственно-бытовых,</w:t>
            </w:r>
            <w:proofErr w:type="gramEnd"/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производственных 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8. Основание для заключения договора о подключении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(необходимость подключения вновь создаваемого или созданного подключаемого 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</w:t>
            </w: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ремонта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ранее подключенного подключаемого объекта, при которых не осуществляется увеличение подключенной мощности (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нагрузки) такого объекта, но требуется строительство (реконструкция, модернизация) объектов централизованных систем горячего водоснабжения, холодного водоснабжения и (или) водоотведения)*</w:t>
            </w:r>
            <w:proofErr w:type="gramEnd"/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    </w:t>
            </w:r>
          </w:p>
          <w:p w:rsidR="00924F71" w:rsidRPr="00924F71" w:rsidRDefault="00924F71" w:rsidP="00924F71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924F71">
              <w:rPr>
                <w:rFonts w:ascii="Arial" w:eastAsia="Times New Roman" w:hAnsi="Arial" w:cs="Arial"/>
                <w:sz w:val="14"/>
                <w:lang w:eastAsia="ru-RU"/>
              </w:rPr>
              <w:t>* 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</w:t>
            </w:r>
            <w:proofErr w:type="gramEnd"/>
            <w:r w:rsidRPr="00924F71">
              <w:rPr>
                <w:rFonts w:ascii="Arial" w:eastAsia="Times New Roman" w:hAnsi="Arial" w:cs="Arial"/>
                <w:sz w:val="14"/>
                <w:lang w:eastAsia="ru-RU"/>
              </w:rPr>
              <w:t xml:space="preserve">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      </w:r>
            <w:r w:rsidRPr="00924F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24F71">
              <w:rPr>
                <w:rFonts w:ascii="Arial" w:eastAsia="Times New Roman" w:hAnsi="Arial" w:cs="Arial"/>
                <w:sz w:val="14"/>
                <w:lang w:eastAsia="ru-RU"/>
              </w:rPr>
              <w:t>     </w:t>
            </w:r>
            <w:r w:rsidRPr="00924F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924F7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9. Характеристика земельного участка, на котором располагается подключаемый объект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(площадь, кадастровый номер, вид разрешенного использования)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10. Общая подключаемая мощность (нагрузка), включая данные о подключаемой мощности (нагрузке) по каждому этапу ввода подключаемых объектов составляет 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потребления горячей воды ______ Гкал/ч _________ л/с __________ куб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/час ____ куб.м/сутки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потребления холодной воды _______ л/с, _____________ куб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/час ______ куб.м/сутки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в том числе на нужды пожаротушения - наружного _______ 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/сек.,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внутреннего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______ л/сек. (количество пожарных кранов _____ штук),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автоматическое _____ 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/сек.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водоотведения _______ л/с, _______ куб</w:t>
            </w:r>
            <w:proofErr w:type="gramStart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/час, ______ куб.м/сутки.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11. Информация о предельных параметрах разрешенного строительства (реконструкции) подключаемого объекта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(высота объекта, этажность, протяженность и диаметр сети)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12. Технические параметры подключаемого объекта: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(назначение объекта, высота и этажность здания, строения, сооружения, протяженность и диаметр сети)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13. Расположение средств измерений и приборов учета горячей воды, холодной воды и сточных вод (при их наличии)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14.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указанием мощности и режима работы)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При подключении к централизованной системе водоотведения - наличие иных источников водоснабжения, кроме централизованных систем горячего и холодного водоснабжения с указанием объемов горячей и холодной воды, получаемой из таких иных источников водоснабжения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    При подключении к централизованной ливневой системе водоотведения - информация о площади и характеристике покрытия земельного участка, с которого осуществляется (будет осуществляться) сброс поверхностных сточных вод в </w:t>
            </w: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централизованную ливневую систему водоотведения, в том числе неорганизованный сброс поверхностных сточных вод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15. Номер и дата выдачи технических условий (в случае их получения до заключения договора о подключении)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17. Расположение средств измерений и приборов учета горячей воды, холодной воды и сточных вод (при их наличии)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 18. Результаты рассмотрения запроса прошу направить (выбрать один из способов уведомления)</w:t>
            </w: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0" w:line="204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F71" w:rsidRPr="00924F71" w:rsidTr="00924F71">
        <w:tc>
          <w:tcPr>
            <w:tcW w:w="112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0" w:type="dxa"/>
              <w:left w:w="149" w:type="dxa"/>
              <w:bottom w:w="60" w:type="dxa"/>
              <w:right w:w="149" w:type="dxa"/>
            </w:tcMar>
            <w:hideMark/>
          </w:tcPr>
          <w:p w:rsidR="00924F71" w:rsidRPr="00924F71" w:rsidRDefault="00924F71" w:rsidP="00924F71">
            <w:pPr>
              <w:spacing w:after="120" w:line="204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F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 адрес электронной почты, письмом посредством почтовой связи по адресу, иной способ)</w:t>
            </w:r>
          </w:p>
        </w:tc>
      </w:tr>
    </w:tbl>
    <w:p w:rsidR="00C73760" w:rsidRPr="00C73760" w:rsidRDefault="00C73760" w:rsidP="00924F71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Приложение</w:t>
      </w:r>
      <w:proofErr w:type="gramStart"/>
      <w:r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1</w:t>
      </w:r>
      <w:proofErr w:type="gramEnd"/>
    </w:p>
    <w:p w:rsidR="00C73760" w:rsidRDefault="00C73760" w:rsidP="00924F71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C73760" w:rsidRDefault="00C73760" w:rsidP="00C737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______________________________________________________/___________________________/</w:t>
      </w:r>
    </w:p>
    <w:p w:rsidR="00C73760" w:rsidRDefault="00C73760" w:rsidP="00C7376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t>«___» ___________________________</w:t>
      </w:r>
    </w:p>
    <w:p w:rsidR="00C73760" w:rsidRDefault="00C73760" w:rsidP="00924F71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C73760" w:rsidRDefault="00C73760" w:rsidP="00924F71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924F71" w:rsidRDefault="00C73760" w:rsidP="00924F71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vertAlign w:val="superscript"/>
          <w:lang w:eastAsia="ru-RU"/>
        </w:rPr>
        <w:t>1</w:t>
      </w:r>
      <w:r w:rsidR="00924F71"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Примечание. </w:t>
      </w:r>
      <w:proofErr w:type="gramStart"/>
      <w:r w:rsidR="00924F71"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К настоящему заявлению прилагаются документы, предусмотренные </w:t>
      </w:r>
      <w:hyperlink r:id="rId4" w:anchor="/document/99/727292360/XA00M882N4/" w:tgtFrame="_self" w:history="1">
        <w:r w:rsidR="00924F71" w:rsidRPr="00924F71">
          <w:rPr>
            <w:rFonts w:ascii="Arial" w:eastAsia="Times New Roman" w:hAnsi="Arial" w:cs="Arial"/>
            <w:color w:val="01745C"/>
            <w:sz w:val="17"/>
            <w:lang w:eastAsia="ru-RU"/>
          </w:rPr>
          <w:t>пунктом 26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</w:t>
        </w:r>
      </w:hyperlink>
      <w:r w:rsidR="00924F71"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, утвержденных постановлением Правительства Российской Федерации от 30 ноября 2021 г. №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изменений* и</w:t>
      </w:r>
      <w:proofErr w:type="gramEnd"/>
      <w:r w:rsidR="00924F71"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признании </w:t>
      </w:r>
      <w:proofErr w:type="gramStart"/>
      <w:r w:rsidR="00924F71"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утратившими</w:t>
      </w:r>
      <w:proofErr w:type="gramEnd"/>
      <w:r w:rsidR="00924F71"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силу некоторых актов Прав</w:t>
      </w:r>
      <w:r w:rsidR="00032EEC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ительства Российской Федерации":</w:t>
      </w:r>
    </w:p>
    <w:p w:rsidR="003A4068" w:rsidRDefault="00C73760" w:rsidP="00F61168">
      <w:pPr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3A4068" w:rsidRDefault="00C73760" w:rsidP="00F61168">
      <w:pPr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  <w:t xml:space="preserve">копии правоустанавливающих и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правоудостоверяющих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документов на земельный участок, на 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правоудостоверяющего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  <w:t>При осуществлении строительства, реконструкции в рамках реализации программы реновации жилищного фонда в г</w:t>
      </w:r>
      <w:proofErr w:type="gramStart"/>
      <w:r>
        <w:rPr>
          <w:rFonts w:ascii="Arial" w:hAnsi="Arial" w:cs="Arial"/>
          <w:color w:val="222222"/>
          <w:sz w:val="17"/>
          <w:szCs w:val="17"/>
        </w:rPr>
        <w:t>.М</w:t>
      </w:r>
      <w:proofErr w:type="gramEnd"/>
      <w:r>
        <w:rPr>
          <w:rFonts w:ascii="Arial" w:hAnsi="Arial" w:cs="Arial"/>
          <w:color w:val="222222"/>
          <w:sz w:val="17"/>
          <w:szCs w:val="17"/>
        </w:rPr>
        <w:t>оскве к заявлению о подключении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г.Москвы.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>При обращении с заявлением о подключении лиц, указанных в </w:t>
      </w:r>
      <w:hyperlink r:id="rId5" w:anchor="/document/99/727292360/XA00M902MS/" w:tgtFrame="_self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подпункте "в" пункта 9 настоящих Правил</w:t>
        </w:r>
      </w:hyperlink>
      <w:r>
        <w:rPr>
          <w:rFonts w:ascii="Arial" w:hAnsi="Arial" w:cs="Arial"/>
          <w:color w:val="222222"/>
          <w:sz w:val="17"/>
          <w:szCs w:val="17"/>
        </w:rPr>
        <w:t>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 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</w:r>
      <w:proofErr w:type="gramEnd"/>
      <w:r>
        <w:rPr>
          <w:rFonts w:ascii="Arial" w:hAnsi="Arial" w:cs="Arial"/>
          <w:color w:val="222222"/>
          <w:sz w:val="17"/>
          <w:szCs w:val="17"/>
        </w:rPr>
        <w:t>.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>В случаях, предусмотренных </w:t>
      </w:r>
      <w:hyperlink r:id="rId6" w:anchor="/document/99/901919338/XA00S2U2PF/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частью 6 статьи 52.1 Градостроительного кодекса Российской Федерации</w:t>
        </w:r>
      </w:hyperlink>
      <w:r>
        <w:rPr>
          <w:rFonts w:ascii="Arial" w:hAnsi="Arial" w:cs="Arial"/>
          <w:color w:val="222222"/>
          <w:sz w:val="17"/>
          <w:szCs w:val="17"/>
        </w:rPr>
        <w:t>, 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 </w:t>
      </w:r>
      <w:hyperlink r:id="rId7" w:anchor="/document/99/727292360/XA00MA02N6/" w:tgtFrame="_self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подпункте "г" пункта 9 настоящих Правил</w:t>
        </w:r>
      </w:hyperlink>
      <w:r>
        <w:rPr>
          <w:rFonts w:ascii="Arial" w:hAnsi="Arial" w:cs="Arial"/>
          <w:color w:val="222222"/>
          <w:sz w:val="17"/>
          <w:szCs w:val="17"/>
        </w:rPr>
        <w:t>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 xml:space="preserve">копии правоустанавливающих и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правоудостоверяющих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</w:t>
      </w:r>
      <w:r>
        <w:rPr>
          <w:rFonts w:ascii="Arial" w:hAnsi="Arial" w:cs="Arial"/>
          <w:color w:val="222222"/>
          <w:sz w:val="17"/>
          <w:szCs w:val="17"/>
        </w:rPr>
        <w:lastRenderedPageBreak/>
        <w:t>объектов, для строительства которых в соответствии с </w:t>
      </w:r>
      <w:hyperlink r:id="rId8" w:anchor="/document/99/901919338/XA00M6G2N3/" w:history="1">
        <w:r>
          <w:rPr>
            <w:rStyle w:val="a3"/>
            <w:rFonts w:ascii="Arial" w:hAnsi="Arial" w:cs="Arial"/>
            <w:color w:val="01745C"/>
            <w:sz w:val="17"/>
            <w:szCs w:val="17"/>
          </w:rPr>
          <w:t>Градостроительным кодексом Российской Федерации</w:t>
        </w:r>
      </w:hyperlink>
      <w:r>
        <w:rPr>
          <w:rFonts w:ascii="Arial" w:hAnsi="Arial" w:cs="Arial"/>
          <w:color w:val="222222"/>
          <w:sz w:val="17"/>
          <w:szCs w:val="17"/>
        </w:rPr>
        <w:t> 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>
        <w:rPr>
          <w:rFonts w:ascii="Arial" w:hAnsi="Arial" w:cs="Arial"/>
          <w:color w:val="222222"/>
          <w:sz w:val="17"/>
          <w:szCs w:val="17"/>
        </w:rPr>
        <w:t>правоудостоверяющего</w:t>
      </w:r>
      <w:proofErr w:type="spellEnd"/>
      <w:r>
        <w:rPr>
          <w:rFonts w:ascii="Arial" w:hAnsi="Arial" w:cs="Arial"/>
          <w:color w:val="222222"/>
          <w:sz w:val="17"/>
          <w:szCs w:val="17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3A4068" w:rsidRDefault="00C73760" w:rsidP="00F61168">
      <w:pPr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  <w:t>ситуационный план расположения объекта с привязкой к территории населенного пункта;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C73760" w:rsidRDefault="00C73760" w:rsidP="00F61168">
      <w:pPr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 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 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  <w:r>
        <w:rPr>
          <w:rFonts w:ascii="Arial" w:hAnsi="Arial" w:cs="Arial"/>
          <w:color w:val="222222"/>
          <w:sz w:val="17"/>
          <w:szCs w:val="17"/>
        </w:rPr>
        <w:br/>
      </w:r>
      <w:r>
        <w:rPr>
          <w:rFonts w:ascii="Arial" w:hAnsi="Arial" w:cs="Arial"/>
          <w:color w:val="222222"/>
          <w:sz w:val="17"/>
          <w:szCs w:val="17"/>
        </w:rPr>
        <w:br/>
      </w:r>
      <w:proofErr w:type="gramStart"/>
      <w:r>
        <w:rPr>
          <w:rFonts w:ascii="Arial" w:hAnsi="Arial" w:cs="Arial"/>
          <w:color w:val="222222"/>
          <w:sz w:val="17"/>
          <w:szCs w:val="17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 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>
        <w:rPr>
          <w:rFonts w:ascii="Arial" w:hAnsi="Arial" w:cs="Arial"/>
          <w:color w:val="222222"/>
          <w:sz w:val="17"/>
          <w:szCs w:val="17"/>
        </w:rPr>
        <w:t xml:space="preserve"> подключаемых объектов).</w:t>
      </w:r>
    </w:p>
    <w:p w:rsidR="003A4068" w:rsidRDefault="000753C6" w:rsidP="00F61168">
      <w:pPr>
        <w:jc w:val="both"/>
      </w:pPr>
      <w:r>
        <w:rPr>
          <w:rFonts w:ascii="Arial" w:hAnsi="Arial" w:cs="Arial"/>
          <w:color w:val="222222"/>
          <w:sz w:val="17"/>
          <w:szCs w:val="17"/>
        </w:rPr>
        <w:t xml:space="preserve"> </w:t>
      </w:r>
    </w:p>
    <w:p w:rsidR="00C73760" w:rsidRDefault="00C73760" w:rsidP="00F61168">
      <w:pPr>
        <w:pStyle w:val="copyright-info"/>
        <w:spacing w:before="0" w:beforeAutospacing="0" w:after="12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222222"/>
          <w:sz w:val="17"/>
          <w:szCs w:val="17"/>
        </w:rPr>
        <w:br/>
      </w:r>
    </w:p>
    <w:p w:rsidR="00032EEC" w:rsidRPr="00924F71" w:rsidRDefault="00032EEC" w:rsidP="00924F71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924F71" w:rsidRPr="00924F71" w:rsidRDefault="00924F71" w:rsidP="00924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p w:rsidR="00924F71" w:rsidRPr="00924F71" w:rsidRDefault="00924F71" w:rsidP="00924F71">
      <w:pPr>
        <w:spacing w:after="12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924F71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</w:r>
    </w:p>
    <w:p w:rsidR="00C7412D" w:rsidRDefault="00C7412D"/>
    <w:sectPr w:rsidR="00C7412D" w:rsidSect="00C7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24F71"/>
    <w:rsid w:val="00017FD2"/>
    <w:rsid w:val="00032EEC"/>
    <w:rsid w:val="000753C6"/>
    <w:rsid w:val="00143640"/>
    <w:rsid w:val="002D2675"/>
    <w:rsid w:val="003A4068"/>
    <w:rsid w:val="00401991"/>
    <w:rsid w:val="00522A28"/>
    <w:rsid w:val="00924F71"/>
    <w:rsid w:val="00C268CB"/>
    <w:rsid w:val="00C73760"/>
    <w:rsid w:val="00C7412D"/>
    <w:rsid w:val="00D936E1"/>
    <w:rsid w:val="00F6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924F71"/>
  </w:style>
  <w:style w:type="character" w:customStyle="1" w:styleId="docsupplement-name">
    <w:name w:val="doc__supplement-name"/>
    <w:basedOn w:val="a0"/>
    <w:rsid w:val="00924F71"/>
  </w:style>
  <w:style w:type="paragraph" w:customStyle="1" w:styleId="formattext">
    <w:name w:val="formattext"/>
    <w:basedOn w:val="a"/>
    <w:rsid w:val="009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924F71"/>
  </w:style>
  <w:style w:type="character" w:customStyle="1" w:styleId="docnote-text">
    <w:name w:val="doc__note-text"/>
    <w:basedOn w:val="a0"/>
    <w:rsid w:val="00924F71"/>
  </w:style>
  <w:style w:type="character" w:styleId="a3">
    <w:name w:val="Hyperlink"/>
    <w:basedOn w:val="a0"/>
    <w:uiPriority w:val="99"/>
    <w:semiHidden/>
    <w:unhideWhenUsed/>
    <w:rsid w:val="00924F71"/>
    <w:rPr>
      <w:color w:val="0000FF"/>
      <w:u w:val="single"/>
    </w:rPr>
  </w:style>
  <w:style w:type="paragraph" w:customStyle="1" w:styleId="copyright-info">
    <w:name w:val="copyright-info"/>
    <w:basedOn w:val="a"/>
    <w:rsid w:val="0092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646">
          <w:marLeft w:val="0"/>
          <w:marRight w:val="0"/>
          <w:marTop w:val="12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3096">
                      <w:marLeft w:val="48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4051">
                      <w:marLeft w:val="48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jur.ru/" TargetMode="External"/><Relationship Id="rId5" Type="http://schemas.openxmlformats.org/officeDocument/2006/relationships/hyperlink" Target="https://vip.1ju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ju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2022-02-10T12:10:00Z</cp:lastPrinted>
  <dcterms:created xsi:type="dcterms:W3CDTF">2022-05-16T07:02:00Z</dcterms:created>
  <dcterms:modified xsi:type="dcterms:W3CDTF">2022-05-16T07:02:00Z</dcterms:modified>
</cp:coreProperties>
</file>